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38" w:rsidRDefault="00807138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07138">
        <w:rPr>
          <w:rFonts w:ascii="Arial" w:hAnsi="Arial" w:cs="Arial"/>
          <w:sz w:val="26"/>
          <w:szCs w:val="26"/>
        </w:rPr>
        <w:t>Бывают</w:t>
      </w:r>
      <w:r>
        <w:rPr>
          <w:rFonts w:ascii="Arial" w:hAnsi="Arial" w:cs="Arial"/>
          <w:sz w:val="26"/>
          <w:szCs w:val="26"/>
        </w:rPr>
        <w:t xml:space="preserve"> в жизни такие моменты, которые сами по себе пережить не просто, а если рядом с Вами ребёнок – вообще невозможно. Речь идёт о ситуациях, в которых необходимо длительное ожидание. Поликлиника, автобусная остановка, касса в супермаркете, очередь в МФЦ – вот далеко не полный перечень «залов ожидания». И это бесконечное: «Ну ма-а-ам, ну скоро уже?» способно вывести из равновесия кого угодно.</w:t>
      </w:r>
    </w:p>
    <w:p w:rsidR="00807138" w:rsidRDefault="008071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Как же «ускорить» время ожидания? Самое простое – занять ребенка чем-нибудь интересным, пусть это будет гаджет. </w:t>
      </w:r>
      <w:r w:rsidR="002F07B9">
        <w:rPr>
          <w:rFonts w:ascii="Arial" w:hAnsi="Arial" w:cs="Arial"/>
          <w:sz w:val="26"/>
          <w:szCs w:val="26"/>
        </w:rPr>
        <w:t xml:space="preserve">Вы готовились к этому заранее и взяли с собой книжку, игрушку  или раскраску? Замечательно! </w:t>
      </w:r>
      <w:r>
        <w:rPr>
          <w:rFonts w:ascii="Arial" w:hAnsi="Arial" w:cs="Arial"/>
          <w:sz w:val="26"/>
          <w:szCs w:val="26"/>
        </w:rPr>
        <w:t xml:space="preserve">А если под рукой не оказалось планшета или телефона?... Поэтому, полезнее будет обучить ребенка занимать себя самостоятельно. </w:t>
      </w:r>
      <w:r w:rsidR="009116BF">
        <w:rPr>
          <w:rFonts w:ascii="Arial" w:hAnsi="Arial" w:cs="Arial"/>
          <w:sz w:val="26"/>
          <w:szCs w:val="26"/>
        </w:rPr>
        <w:t xml:space="preserve">Рассматривать узоры на обоях, шторах, какие следы оставляют его ботиночки, на что похожи облака, какие геометрические фигуры он видит вокруг себя и т.д. </w:t>
      </w:r>
      <w:r>
        <w:rPr>
          <w:rFonts w:ascii="Arial" w:hAnsi="Arial" w:cs="Arial"/>
          <w:sz w:val="26"/>
          <w:szCs w:val="26"/>
        </w:rPr>
        <w:t>Примерно с пятилетнего возраста это вполне реально.</w:t>
      </w:r>
    </w:p>
    <w:p w:rsidR="007043C8" w:rsidRDefault="007043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Первое, что нужно сделать, познакомить ребенка со временем. Есть замечательный способ такого знакомства. Мама кладет на стол перед ребенком какое-нибудь лакомство (конфетку, яблоко, зефир). Затем она просит ребенка подождать 10 минут, пока мама сделает одно очень «срочное дело». Если у ребенка хватит выдержки не скушать это в течение 10 минут, он получит в награду еще такое же лакомство. </w:t>
      </w:r>
      <w:r w:rsidR="005107E3">
        <w:rPr>
          <w:rFonts w:ascii="Arial" w:hAnsi="Arial" w:cs="Arial"/>
          <w:sz w:val="26"/>
          <w:szCs w:val="26"/>
        </w:rPr>
        <w:t xml:space="preserve">Разумеется, ребенок об этом знает и у него есть выбор, скушать сейчас или получить двойную порцию, но </w:t>
      </w:r>
      <w:r w:rsidR="005107E3" w:rsidRPr="005107E3">
        <w:rPr>
          <w:rFonts w:ascii="Arial" w:hAnsi="Arial" w:cs="Arial"/>
          <w:sz w:val="26"/>
          <w:szCs w:val="26"/>
          <w:u w:val="single"/>
        </w:rPr>
        <w:t>потом</w:t>
      </w:r>
      <w:r w:rsidR="005107E3">
        <w:rPr>
          <w:rFonts w:ascii="Arial" w:hAnsi="Arial" w:cs="Arial"/>
          <w:sz w:val="26"/>
          <w:szCs w:val="26"/>
        </w:rPr>
        <w:t xml:space="preserve">. </w:t>
      </w:r>
      <w:r w:rsidR="00452B2B">
        <w:rPr>
          <w:rFonts w:ascii="Arial" w:hAnsi="Arial" w:cs="Arial"/>
          <w:sz w:val="26"/>
          <w:szCs w:val="26"/>
        </w:rPr>
        <w:t xml:space="preserve">Маме также необходимо выдержать названный промежуток. </w:t>
      </w:r>
      <w:r>
        <w:rPr>
          <w:rFonts w:ascii="Arial" w:hAnsi="Arial" w:cs="Arial"/>
          <w:sz w:val="26"/>
          <w:szCs w:val="26"/>
        </w:rPr>
        <w:t>Понаблюдайте, чем займет себя ребенок в это время, чтобы не поддаться соблазну.</w:t>
      </w:r>
      <w:r w:rsidR="00452B2B">
        <w:rPr>
          <w:rFonts w:ascii="Arial" w:hAnsi="Arial" w:cs="Arial"/>
          <w:sz w:val="26"/>
          <w:szCs w:val="26"/>
        </w:rPr>
        <w:t xml:space="preserve"> Очень скоро он  поймет, что 10 минут это не так уж и много.</w:t>
      </w:r>
      <w:r w:rsidR="005107E3">
        <w:rPr>
          <w:rFonts w:ascii="Arial" w:hAnsi="Arial" w:cs="Arial"/>
          <w:sz w:val="26"/>
          <w:szCs w:val="26"/>
        </w:rPr>
        <w:t xml:space="preserve"> (можно начинать с меньших промежутков времени и увеличивать их постепенно: так вырабатывается самоконтроль).</w:t>
      </w:r>
    </w:p>
    <w:p w:rsidR="00452B2B" w:rsidRDefault="00452B2B">
      <w:pPr>
        <w:rPr>
          <w:rFonts w:ascii="Arial" w:hAnsi="Arial" w:cs="Arial"/>
          <w:sz w:val="26"/>
          <w:szCs w:val="26"/>
        </w:rPr>
      </w:pPr>
      <w:r w:rsidRPr="00452B2B">
        <w:rPr>
          <w:rFonts w:ascii="Arial" w:hAnsi="Arial" w:cs="Arial"/>
          <w:i/>
          <w:sz w:val="26"/>
          <w:szCs w:val="26"/>
        </w:rPr>
        <w:t>Кстати, самоконтроль влияет на уровень успеха не меньше, чем интеллектуальные способности</w:t>
      </w:r>
      <w:r>
        <w:rPr>
          <w:rFonts w:ascii="Arial" w:hAnsi="Arial" w:cs="Arial"/>
          <w:sz w:val="26"/>
          <w:szCs w:val="26"/>
        </w:rPr>
        <w:t>.</w:t>
      </w:r>
    </w:p>
    <w:p w:rsidR="00452B2B" w:rsidRDefault="00452B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Следующим шагом пусть будут регулярные игры со временем. Вместе </w:t>
      </w:r>
      <w:r>
        <w:rPr>
          <w:rFonts w:ascii="Arial" w:hAnsi="Arial" w:cs="Arial"/>
          <w:sz w:val="26"/>
          <w:szCs w:val="26"/>
        </w:rPr>
        <w:lastRenderedPageBreak/>
        <w:t>с ребенком засекайте время, когда идёте от дома до садика и обратно, от дома до магазина, сколько времени длится мультик и т.д. Тогда</w:t>
      </w:r>
      <w:r w:rsidR="005107E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абстрактные для ребенка «15 минут»</w:t>
      </w:r>
      <w:r w:rsidR="005D7C48">
        <w:rPr>
          <w:rFonts w:ascii="Arial" w:hAnsi="Arial" w:cs="Arial"/>
          <w:sz w:val="26"/>
          <w:szCs w:val="26"/>
        </w:rPr>
        <w:t xml:space="preserve"> превратя</w:t>
      </w:r>
      <w:r>
        <w:rPr>
          <w:rFonts w:ascii="Arial" w:hAnsi="Arial" w:cs="Arial"/>
          <w:sz w:val="26"/>
          <w:szCs w:val="26"/>
        </w:rPr>
        <w:t>тся в конкретные «мы успели бы дойти до парка».</w:t>
      </w:r>
    </w:p>
    <w:p w:rsidR="00452B2B" w:rsidRDefault="00452B2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Попробуйте также установить рекорд по терпению. Засекайте время, в течение которого ребенок ведет себя спокойно. Напоминайте ему об этом в таких ситуациях: «В прошлый раз ты ждал у кабинета целых 10 минут</w:t>
      </w:r>
      <w:r w:rsidR="005633C0">
        <w:rPr>
          <w:rFonts w:ascii="Arial" w:hAnsi="Arial" w:cs="Arial"/>
          <w:sz w:val="26"/>
          <w:szCs w:val="26"/>
        </w:rPr>
        <w:t xml:space="preserve">, интересно, ты сможешь выдержать больше?» Обязательно рассказывайте папе, бабушке, другим родственникам об этих рекордах. Ваша похвала </w:t>
      </w:r>
      <w:r w:rsidR="005107E3">
        <w:rPr>
          <w:rFonts w:ascii="Arial" w:hAnsi="Arial" w:cs="Arial"/>
          <w:sz w:val="26"/>
          <w:szCs w:val="26"/>
        </w:rPr>
        <w:t>и поддержка также буду</w:t>
      </w:r>
      <w:r w:rsidR="005633C0">
        <w:rPr>
          <w:rFonts w:ascii="Arial" w:hAnsi="Arial" w:cs="Arial"/>
          <w:sz w:val="26"/>
          <w:szCs w:val="26"/>
        </w:rPr>
        <w:t>т мотивировать ребенка на дальнейшие успехи.</w:t>
      </w:r>
    </w:p>
    <w:p w:rsidR="005633C0" w:rsidRDefault="005633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стоит забывать и о том, что ребенок берет пример с Вас. Если Вы постоянно ёрзаете на стуле, ворчите и д</w:t>
      </w:r>
      <w:r w:rsidR="009116BF">
        <w:rPr>
          <w:rFonts w:ascii="Arial" w:hAnsi="Arial" w:cs="Arial"/>
          <w:sz w:val="26"/>
          <w:szCs w:val="26"/>
        </w:rPr>
        <w:t>осадуете на то, что пришлось всё</w:t>
      </w:r>
      <w:r>
        <w:rPr>
          <w:rFonts w:ascii="Arial" w:hAnsi="Arial" w:cs="Arial"/>
          <w:sz w:val="26"/>
          <w:szCs w:val="26"/>
        </w:rPr>
        <w:t xml:space="preserve"> бросить и провести тут остаток дня, ребёнок также будет беспокоиться. Вместо этого поиграйте с ним в «разведчиков», предложите найти в очереди женщину в синих туфлях, с белой сумкой, сосчитать мужчин в </w:t>
      </w:r>
      <w:r>
        <w:rPr>
          <w:rFonts w:ascii="Arial" w:hAnsi="Arial" w:cs="Arial"/>
          <w:sz w:val="26"/>
          <w:szCs w:val="26"/>
        </w:rPr>
        <w:lastRenderedPageBreak/>
        <w:t>серых футболках и т.д. Придумайте, где в этом помещении можно было бы спрятать что-нибудь (видеокамеру, радиостанцию…).</w:t>
      </w:r>
    </w:p>
    <w:p w:rsidR="005633C0" w:rsidRDefault="005633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И, наконец, помните, что его поведение все равно будет отличаться от Вашего, ведь это ребёнок</w:t>
      </w:r>
      <w:r w:rsidR="009116BF">
        <w:rPr>
          <w:rFonts w:ascii="Arial" w:hAnsi="Arial" w:cs="Arial"/>
          <w:sz w:val="26"/>
          <w:szCs w:val="26"/>
        </w:rPr>
        <w:t xml:space="preserve">, и он не сможет долгое время  сидеть неподвижно и молчать. В то же время он должен очень четко соблюдать правила, которые ему </w:t>
      </w:r>
      <w:r w:rsidR="009116BF" w:rsidRPr="00AB08E5">
        <w:rPr>
          <w:rFonts w:ascii="Arial" w:hAnsi="Arial" w:cs="Arial"/>
          <w:sz w:val="26"/>
          <w:szCs w:val="26"/>
          <w:u w:val="single"/>
        </w:rPr>
        <w:t>известны заранее</w:t>
      </w:r>
      <w:r w:rsidR="009116BF">
        <w:rPr>
          <w:rFonts w:ascii="Arial" w:hAnsi="Arial" w:cs="Arial"/>
          <w:sz w:val="26"/>
          <w:szCs w:val="26"/>
        </w:rPr>
        <w:t>: не бегать, не кричать, не заглядывать в кабинеты, ничего не трогать без разрешения, не мешать другим посетителям и никогда не покидать поле зрения мамы.</w:t>
      </w:r>
      <w:r w:rsidR="005D7C48">
        <w:rPr>
          <w:rFonts w:ascii="Arial" w:hAnsi="Arial" w:cs="Arial"/>
          <w:sz w:val="26"/>
          <w:szCs w:val="26"/>
        </w:rPr>
        <w:t xml:space="preserve"> Не «шипите» на него, ведь это не он виноват в том, что его пришлось взять с собой. Вместо этого старайтесь «скрасить» ожидание ему, себе и другим посетителям.</w:t>
      </w:r>
    </w:p>
    <w:p w:rsidR="005107E3" w:rsidRDefault="005107E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Работа действительно предстоит очень серьезная, и прежде всего она потребует выдержки от родителей. Но е</w:t>
      </w:r>
      <w:r w:rsidR="005D7C48">
        <w:rPr>
          <w:rFonts w:ascii="Arial" w:hAnsi="Arial" w:cs="Arial"/>
          <w:sz w:val="26"/>
          <w:szCs w:val="26"/>
        </w:rPr>
        <w:t>сли Вам удастся воспитать в ребё</w:t>
      </w:r>
      <w:r>
        <w:rPr>
          <w:rFonts w:ascii="Arial" w:hAnsi="Arial" w:cs="Arial"/>
          <w:sz w:val="26"/>
          <w:szCs w:val="26"/>
        </w:rPr>
        <w:t>нке умение терпеливо и настойчиво ждать, ему это в жизни еще не раз пригодится.</w:t>
      </w:r>
    </w:p>
    <w:p w:rsidR="005107E3" w:rsidRDefault="005D7C4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Желаем удачи Вам и Вашим деткам!</w:t>
      </w: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Default="002940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19425" cy="438150"/>
                <wp:effectExtent l="76200" t="180975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0C6" w:rsidRDefault="002940C6" w:rsidP="002940C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МАДОУ «Сказка»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:rsidR="002940C6" w:rsidRDefault="002940C6" w:rsidP="002940C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МАДОУ «Сказка»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16BF" w:rsidRDefault="005D7C48">
      <w:pPr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023870" cy="2060313"/>
            <wp:effectExtent l="19050" t="0" r="5080" b="0"/>
            <wp:docPr id="1" name="Рисунок 1" descr="https://tengrinews.kz/userdata/news/2018/news_340019/photo_24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ngrinews.kz/userdata/news/2018/news_340019/photo_243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6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48" w:rsidRDefault="005D7C48">
      <w:pPr>
        <w:rPr>
          <w:rFonts w:ascii="Arial" w:hAnsi="Arial" w:cs="Arial"/>
          <w:sz w:val="26"/>
          <w:szCs w:val="26"/>
        </w:rPr>
      </w:pPr>
    </w:p>
    <w:p w:rsidR="005D7C48" w:rsidRPr="00807138" w:rsidRDefault="002940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28950" cy="2409825"/>
                <wp:effectExtent l="9525" t="0" r="38735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2409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40C6" w:rsidRDefault="002940C6" w:rsidP="002940C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Как научить</w:t>
                            </w:r>
                          </w:p>
                          <w:p w:rsidR="002940C6" w:rsidRDefault="002940C6" w:rsidP="002940C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ребенка</w:t>
                            </w:r>
                          </w:p>
                          <w:p w:rsidR="002940C6" w:rsidRDefault="002940C6" w:rsidP="002940C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терпеливо ждать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38.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2940C6" w:rsidRDefault="002940C6" w:rsidP="002940C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Как научить</w:t>
                      </w:r>
                    </w:p>
                    <w:p w:rsidR="002940C6" w:rsidRDefault="002940C6" w:rsidP="002940C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ребенка</w:t>
                      </w:r>
                    </w:p>
                    <w:p w:rsidR="002940C6" w:rsidRDefault="002940C6" w:rsidP="002940C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терпеливо ждать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D7C48" w:rsidRPr="00807138" w:rsidSect="0080713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8"/>
    <w:rsid w:val="002940C6"/>
    <w:rsid w:val="002F07B9"/>
    <w:rsid w:val="00452B2B"/>
    <w:rsid w:val="005107E3"/>
    <w:rsid w:val="005633C0"/>
    <w:rsid w:val="005D7C48"/>
    <w:rsid w:val="007043C8"/>
    <w:rsid w:val="00807138"/>
    <w:rsid w:val="009116BF"/>
    <w:rsid w:val="00A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E16B-E7A8-481F-AEE9-0FEE473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40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Windows</cp:lastModifiedBy>
  <cp:revision>2</cp:revision>
  <dcterms:created xsi:type="dcterms:W3CDTF">2019-02-07T10:29:00Z</dcterms:created>
  <dcterms:modified xsi:type="dcterms:W3CDTF">2019-02-07T10:29:00Z</dcterms:modified>
</cp:coreProperties>
</file>