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49" w:rsidRPr="00DD475B" w:rsidRDefault="00B13F49" w:rsidP="00DD475B">
      <w:pPr>
        <w:jc w:val="center"/>
        <w:rPr>
          <w:sz w:val="40"/>
          <w:szCs w:val="40"/>
          <w:lang w:eastAsia="ru-RU"/>
        </w:rPr>
      </w:pPr>
      <w:r w:rsidRPr="00DD475B">
        <w:rPr>
          <w:sz w:val="40"/>
          <w:szCs w:val="40"/>
          <w:lang w:eastAsia="ru-RU"/>
        </w:rPr>
        <w:t>«Классическая музыка детям»</w:t>
      </w:r>
    </w:p>
    <w:p w:rsidR="004616C2" w:rsidRDefault="004616C2" w:rsidP="00914CB9">
      <w:pPr>
        <w:shd w:val="clear" w:color="auto" w:fill="FFFFFF"/>
        <w:spacing w:line="240" w:lineRule="atLeast"/>
        <w:ind w:firstLine="0"/>
        <w:jc w:val="center"/>
        <w:outlineLvl w:val="0"/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</w:pPr>
    </w:p>
    <w:p w:rsidR="00914CB9" w:rsidRPr="00914CB9" w:rsidRDefault="00914CB9" w:rsidP="00914CB9">
      <w:pPr>
        <w:shd w:val="clear" w:color="auto" w:fill="FFFFFF"/>
        <w:spacing w:line="240" w:lineRule="atLeast"/>
        <w:ind w:firstLine="0"/>
        <w:jc w:val="center"/>
        <w:outlineLvl w:val="0"/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</w:pPr>
    </w:p>
    <w:p w:rsidR="00B13F49" w:rsidRPr="00A6007F" w:rsidRDefault="00BC1E71" w:rsidP="00A6007F">
      <w:pPr>
        <w:shd w:val="clear" w:color="auto" w:fill="FFFFFF"/>
        <w:spacing w:after="171" w:line="240" w:lineRule="atLeast"/>
        <w:ind w:firstLine="0"/>
        <w:jc w:val="center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FD9A00"/>
          <w:kern w:val="36"/>
          <w:sz w:val="34"/>
          <w:szCs w:val="34"/>
          <w:lang w:eastAsia="ru-RU"/>
        </w:rPr>
        <w:drawing>
          <wp:inline distT="0" distB="0" distL="0" distR="0" wp14:anchorId="52C9ECE7" wp14:editId="27924B10">
            <wp:extent cx="5960621" cy="2090057"/>
            <wp:effectExtent l="0" t="0" r="0" b="0"/>
            <wp:docPr id="1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54" cy="20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71" w:rsidRPr="00914CB9" w:rsidRDefault="00B13F49" w:rsidP="00674CD7">
      <w:pPr>
        <w:shd w:val="clear" w:color="auto" w:fill="FFFFFF"/>
        <w:spacing w:before="257" w:after="257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влияние классичес</w:t>
      </w:r>
      <w:r w:rsidR="00A6007F">
        <w:rPr>
          <w:rFonts w:ascii="Arial" w:eastAsia="Times New Roman" w:hAnsi="Arial" w:cs="Arial"/>
          <w:sz w:val="24"/>
          <w:szCs w:val="24"/>
          <w:lang w:eastAsia="ru-RU"/>
        </w:rPr>
        <w:t xml:space="preserve">кой музыки на детей имеет огромное значение. </w:t>
      </w:r>
      <w:bookmarkStart w:id="0" w:name="_GoBack"/>
      <w:bookmarkEnd w:id="0"/>
      <w:r w:rsidR="00674CD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74CD7" w:rsidRPr="00914CB9">
        <w:rPr>
          <w:rFonts w:ascii="Arial" w:eastAsia="Times New Roman" w:hAnsi="Arial" w:cs="Arial"/>
          <w:sz w:val="24"/>
          <w:szCs w:val="24"/>
          <w:lang w:eastAsia="ru-RU"/>
        </w:rPr>
        <w:t>век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</w:t>
      </w:r>
      <w:r w:rsidR="00A6007F">
        <w:rPr>
          <w:rFonts w:ascii="Arial" w:eastAsia="Times New Roman" w:hAnsi="Arial" w:cs="Arial"/>
          <w:sz w:val="24"/>
          <w:szCs w:val="24"/>
          <w:lang w:eastAsia="ru-RU"/>
        </w:rPr>
        <w:t xml:space="preserve"> классическая музыка.</w:t>
      </w:r>
      <w:r w:rsidR="00DD475B" w:rsidRPr="00DD475B">
        <w:rPr>
          <w:rFonts w:ascii="Arial" w:eastAsia="Times New Roman" w:hAnsi="Arial" w:cs="Arial"/>
          <w:sz w:val="24"/>
          <w:szCs w:val="24"/>
          <w:lang w:eastAsia="ru-RU"/>
        </w:rPr>
        <w:t xml:space="preserve"> Так, по данным современных исследователей, классическая музыка для дошкольников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</w:t>
      </w:r>
      <w:r w:rsidR="00DD475B">
        <w:rPr>
          <w:rFonts w:ascii="Arial" w:eastAsia="Times New Roman" w:hAnsi="Arial" w:cs="Arial"/>
          <w:sz w:val="24"/>
          <w:szCs w:val="24"/>
          <w:lang w:eastAsia="ru-RU"/>
        </w:rPr>
        <w:t xml:space="preserve"> и частоты сердечных сокращений.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Без сомнения, для детей 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полезно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</w:t>
      </w:r>
      <w:r w:rsidR="00A6007F">
        <w:rPr>
          <w:rFonts w:ascii="Arial" w:eastAsia="Times New Roman" w:hAnsi="Arial" w:cs="Arial"/>
          <w:sz w:val="24"/>
          <w:szCs w:val="24"/>
          <w:lang w:eastAsia="ru-RU"/>
        </w:rPr>
        <w:t xml:space="preserve">изни. </w:t>
      </w:r>
    </w:p>
    <w:p w:rsidR="00DD475B" w:rsidRDefault="00B13F49" w:rsidP="00674CD7">
      <w:pPr>
        <w:shd w:val="clear" w:color="auto" w:fill="FFFFFF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Музыка окружает нас с самого рождения. Малыш еще не знает язык, не понимает слов, но, слушая колыбельную, успокаивается и засыпает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F797F" w:rsidRPr="00914CB9" w:rsidRDefault="00A506BE" w:rsidP="00674CD7">
      <w:pPr>
        <w:shd w:val="clear" w:color="auto" w:fill="FFFFFF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На музыкальных зан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ятиях дети часто слушают музыку.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музы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ка разучиваемых песен и музыка,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сопровождающая дви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жения (пляски, упражнения, игры).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То есть,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ту музы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ку, к</w:t>
      </w:r>
      <w:r w:rsidR="00A6007F">
        <w:rPr>
          <w:rFonts w:ascii="Arial" w:eastAsia="Times New Roman" w:hAnsi="Arial" w:cs="Arial"/>
          <w:sz w:val="24"/>
          <w:szCs w:val="24"/>
          <w:lang w:eastAsia="ru-RU"/>
        </w:rPr>
        <w:t xml:space="preserve">оторая выполняет </w:t>
      </w:r>
      <w:r w:rsidR="00674CD7">
        <w:rPr>
          <w:rFonts w:ascii="Arial" w:eastAsia="Times New Roman" w:hAnsi="Arial" w:cs="Arial"/>
          <w:sz w:val="24"/>
          <w:szCs w:val="24"/>
          <w:lang w:eastAsia="ru-RU"/>
        </w:rPr>
        <w:t>важную роль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797F" w:rsidRPr="00914CB9" w:rsidRDefault="00A506BE" w:rsidP="00674CD7">
      <w:pPr>
        <w:shd w:val="clear" w:color="auto" w:fill="FFFFFF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Однако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с третьего года жизни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желательно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слушать именно</w:t>
      </w:r>
      <w:r w:rsidR="00A6007F">
        <w:rPr>
          <w:rFonts w:ascii="Arial" w:eastAsia="Times New Roman" w:hAnsi="Arial" w:cs="Arial"/>
          <w:sz w:val="24"/>
          <w:szCs w:val="24"/>
          <w:lang w:eastAsia="ru-RU"/>
        </w:rPr>
        <w:t xml:space="preserve"> классическую </w:t>
      </w:r>
      <w:r w:rsidR="00674CD7">
        <w:rPr>
          <w:rFonts w:ascii="Arial" w:eastAsia="Times New Roman" w:hAnsi="Arial" w:cs="Arial"/>
          <w:sz w:val="24"/>
          <w:szCs w:val="24"/>
          <w:lang w:eastAsia="ru-RU"/>
        </w:rPr>
        <w:t>музыку.</w:t>
      </w:r>
    </w:p>
    <w:p w:rsidR="00B13F49" w:rsidRPr="00914CB9" w:rsidRDefault="00B13F49" w:rsidP="00674CD7">
      <w:pPr>
        <w:shd w:val="clear" w:color="auto" w:fill="FFFFFF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Ребятам понятен и очень нравится «Де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тский альбом» П. И. Чайковского. Такие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пьесы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как «Болезнь куклы», «Марш оловянных солдатиков» сразу находит отклик в душе ребенка (вызывают чувства сопереживания, радости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. Малыши хорошо понимают термин «музыка умеет рассказывать» и 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никогда не боятся этих образов. Они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часто просят послушать еще и еще эти пьесы. </w:t>
      </w:r>
      <w:r w:rsidR="00674CD7" w:rsidRPr="00914CB9">
        <w:rPr>
          <w:rFonts w:ascii="Arial" w:eastAsia="Times New Roman" w:hAnsi="Arial" w:cs="Arial"/>
          <w:sz w:val="24"/>
          <w:szCs w:val="24"/>
          <w:lang w:eastAsia="ru-RU"/>
        </w:rPr>
        <w:t>Пьесы</w:t>
      </w:r>
      <w:r w:rsidR="00674CD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674CD7" w:rsidRPr="00914CB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Аквариум», «Слон», «Длинноухие» К. Сен-Санса, «Балет невылупившихся птенцов» М. П. Мусоргского,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«Бабочка» </w:t>
      </w:r>
      <w:proofErr w:type="spellStart"/>
      <w:r w:rsidRPr="00914CB9">
        <w:rPr>
          <w:rFonts w:ascii="Arial" w:eastAsia="Times New Roman" w:hAnsi="Arial" w:cs="Arial"/>
          <w:sz w:val="24"/>
          <w:szCs w:val="24"/>
          <w:lang w:eastAsia="ru-RU"/>
        </w:rPr>
        <w:t>Куперена</w:t>
      </w:r>
      <w:proofErr w:type="spellEnd"/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вызывают просто восторг у малышей и желание подражать данным персонажам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F49" w:rsidRPr="00914CB9" w:rsidRDefault="00B13F49" w:rsidP="00674CD7">
      <w:pPr>
        <w:shd w:val="clear" w:color="auto" w:fill="FFFFFF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Давайте вместе прививать детям желание слушать классику, находить в этом радость. И пусть малыш воспри</w:t>
      </w:r>
      <w:r w:rsidR="00DD475B">
        <w:rPr>
          <w:rFonts w:ascii="Arial" w:eastAsia="Times New Roman" w:hAnsi="Arial" w:cs="Arial"/>
          <w:sz w:val="24"/>
          <w:szCs w:val="24"/>
          <w:lang w:eastAsia="ru-RU"/>
        </w:rPr>
        <w:t xml:space="preserve">нимает музыку по-своему. </w:t>
      </w:r>
    </w:p>
    <w:p w:rsidR="00B13F49" w:rsidRPr="00914CB9" w:rsidRDefault="00B13F49" w:rsidP="00674CD7">
      <w:pPr>
        <w:shd w:val="clear" w:color="auto" w:fill="FFFFFF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Слушайте классическую музыку с малышами в детском саду, дома, в </w:t>
      </w:r>
      <w:r w:rsidR="00DD475B">
        <w:rPr>
          <w:rFonts w:ascii="Arial" w:eastAsia="Times New Roman" w:hAnsi="Arial" w:cs="Arial"/>
          <w:sz w:val="24"/>
          <w:szCs w:val="24"/>
          <w:lang w:eastAsia="ru-RU"/>
        </w:rPr>
        <w:t>концертном зале!</w:t>
      </w:r>
    </w:p>
    <w:p w:rsidR="00674CD7" w:rsidRPr="00914CB9" w:rsidRDefault="00674CD7">
      <w:pPr>
        <w:shd w:val="clear" w:color="auto" w:fill="FFFFFF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74CD7" w:rsidRPr="00914CB9" w:rsidSect="00ED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49"/>
    <w:rsid w:val="000F797F"/>
    <w:rsid w:val="0037481E"/>
    <w:rsid w:val="004616C2"/>
    <w:rsid w:val="00674CD7"/>
    <w:rsid w:val="00835C03"/>
    <w:rsid w:val="00914CB9"/>
    <w:rsid w:val="00A506BE"/>
    <w:rsid w:val="00A6007F"/>
    <w:rsid w:val="00A74C71"/>
    <w:rsid w:val="00AE28F3"/>
    <w:rsid w:val="00B13F49"/>
    <w:rsid w:val="00BC1E71"/>
    <w:rsid w:val="00C3475E"/>
    <w:rsid w:val="00DD475B"/>
    <w:rsid w:val="00ED0082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5742-B066-4120-932B-6A31FE7B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16"/>
  </w:style>
  <w:style w:type="paragraph" w:styleId="1">
    <w:name w:val="heading 1"/>
    <w:basedOn w:val="a"/>
    <w:link w:val="10"/>
    <w:uiPriority w:val="9"/>
    <w:qFormat/>
    <w:rsid w:val="00B13F4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F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Windows</cp:lastModifiedBy>
  <cp:revision>8</cp:revision>
  <dcterms:created xsi:type="dcterms:W3CDTF">2014-12-04T12:25:00Z</dcterms:created>
  <dcterms:modified xsi:type="dcterms:W3CDTF">2018-05-11T02:50:00Z</dcterms:modified>
</cp:coreProperties>
</file>