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center"/>
        <w:rPr>
          <w:rFonts w:ascii="Arial" w:hAnsi="Arial" w:cs="Arial"/>
          <w:color w:val="211E1E"/>
          <w:sz w:val="26"/>
          <w:szCs w:val="26"/>
        </w:rPr>
      </w:pPr>
      <w:r w:rsidRPr="0035485F">
        <w:rPr>
          <w:rStyle w:val="a4"/>
          <w:rFonts w:ascii="Arial" w:hAnsi="Arial" w:cs="Arial"/>
          <w:color w:val="800000"/>
          <w:sz w:val="26"/>
          <w:szCs w:val="26"/>
        </w:rPr>
        <w:t> ПРИЧИНЫ НАРУШЕНИЯ РЕЧИ У ДЕТЕЙ</w:t>
      </w:r>
    </w:p>
    <w:p w:rsidR="0035485F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Среди факторов, способствующих возникновению речевых нарушений у детей, различают неблагоприятные внешние (экзогенные) и внутренние (эндогенные) факторы, а также внешние условия окружающей среды.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Ребёнок ещё не родился и даже не «запрограммирован», а разного рода неблагоприятные факторы уже могут «готовить» речевую и иную патологию. Это объясняется тем, что на состояние здоровья и речи будущего малыша может оказывать неблагоприятная наследственность и неправильный образ жизни будущих  родителей. По наследству могут передаваться некоторые особенности нервно-психического склада родителей, а также строение речевого аппарата.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 xml:space="preserve">Заболевания матери во время беременности (острые и хронические). Острые заболевания чаще всего бывают инфекционными, в том числе ОРВИ, грипп,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листериоз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, токсоплазмоз, сифилис. Среди хронических заболеваний наиболее опасны для развивающегося организма эндокринные заболевания матери (сахарный диабет,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гипотериоз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и др.).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 xml:space="preserve">В зависимости от времени воздействия патогенных факторов выделяют перинатальную (внутриутробную),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натальную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(повреждение при родах), постнатальную (воздействие различных неблагоприятных факторов после рождения) патологию.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При внутриутробных поражениях мозга исследователи отмечают наиболее тяжёлые речевые нарушения, которые нередко сочетаются с сенсорными и интеллектуальными нарушениями и с патологиями опорно-двигательного аппарата.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 xml:space="preserve">Внутриутробная гипоксия (кислородное голодание плода) может привести к нарушениям речи коркового генеза(алалия, дизартрия), а при условии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нерезко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выраженной гипоксии может замедлиться созревание клеток коры головного мозга (задержка речевого развития).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 xml:space="preserve">Внутричерепное кровоизлияние, обусловленное слабостью сосудистых стенок, в зависимости от локализации, может привести к алалии (моторной или сенсорной), дизартрии,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неврозоподобному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заиканию.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Под воздействием химических факторов поражается центральная нервная система. Бесконтрольный приём лекарственных препаратов-сульфаниламидов, антибиотиков, гормональных препаратов приводит к речевой патологии коркового генеза. К возникновению врождённой расщелины нёба приводит приём группы кортизонов, а также перенасыщение организма плода витамином А.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lastRenderedPageBreak/>
        <w:t>Иммунологическая несовместимость крови матери и плода по резус-фактору вызывает распад эритроцитов плода, в результате чего выделяется непрямой билирубин, поражающий подкорковые отделы мозга и слуховые ядра, что приводит к нарушениям слуха и подкорковым дизартриям.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Любые нарушения внутриутробного развития плода как бы заранее программируют и осложнённое протекание родов. Это объясняется тем, что к моменту наступления родов плод нередко оказывается недостаточно созревшим и поэтому не может принимать полноценного участия в их нормальном протекании (разворот плечом, активное продвижение по родовым путям и пр.). Именно это и приводит к необходимости применения при родах различных вспомогательных средств со всеми вытекающими последствиями отсюда нежелательными последствиями. Возникают родовые травмы-повреждения новорожденного, возникающие в родах.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 xml:space="preserve">Предрасполагающими факторами могут быть и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недонашивание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,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перенашивание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беременности, крупные размеры плода. В этих случаях снижаются адаптационные способности плода, и он может пострадать при нормальном течении родов. Родовая травма новорожденного нередко возникает при слабой или чрезмерно сильной родовой деятельности, несоответствии размеров плода и таза роженицы, аномального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предлежания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плода (лобное, лицевое), акушерских операций. Родовая травма нервной системы включает повреждения головного мозга, спинного мозга и периферической нервной системы.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 xml:space="preserve">В момент родов может возникать асфиксия новорожденного – патологическое состояние, обусловленное нарушением дыхания и возникающей вследствие этого кислородной недостаточностью. В головном мозге новорожденного в результате микроциркуляторных расстройств, возникают отёк, кровоизлияние. У детей, перенёсших асфиксию, могут наблюдаться синдромы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гипо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- и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гипервозбудимости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, повышенное внутричерепное давление, судороги. Причинами асфиксии являются острая и хроническая внутриутробная кислородная недостаточность, внутричерепная родовая травма плода, иммунологическая несовместимость матери и плода, внутриутробная инфекция, закупорка дыхательных путей слизью или околоплодными водами, пороки развития дыхательной и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сердечно-сосудистой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систем плода. Возникновению асфиксии способствуют хронические заболевания матери.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lastRenderedPageBreak/>
        <w:t xml:space="preserve">Таким образом, у детей, перенёсших асфиксию или внутричерепную родовую травму, могут наблюдаться отставания в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психоречевом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развитии, ДЦП (детский церебральный паралич).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 xml:space="preserve">В постнатальный период развития (после рождения) возможно влияние следующих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тератогенных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факторов: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- наследственных, проявляющихся в период становления речи;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- травматических (открытые и закрытые черепно-мозговые травмы);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- ослабленного соматического состояния ребёнка;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- химических;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- социально-психологических.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 xml:space="preserve">Влиянием наследственных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тератогенных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факторов в этот период развития ребёнка может быть объяснено возникновение заикания; отмечается роль наследственных факторов в возникновении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ринолалии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, механической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дислалии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, алалии,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дисграфии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,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дислексии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>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 xml:space="preserve">С момента рождения жизнь ребёнка подвергается опасности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травматизации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. Черепно-мозговая травма, произошедшая до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трёх-летнего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возраста, при которой пострадали клетки коры головного мозга, может быть причиной алалии. Следствием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травматизации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в дошкольном возрасте может стать детская афазия (распад уже сформированной речи).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Наиболее распространёнными причинами недоразвития речево</w:t>
      </w:r>
      <w:r w:rsidR="0035485F" w:rsidRPr="0035485F">
        <w:rPr>
          <w:rFonts w:ascii="Arial" w:hAnsi="Arial" w:cs="Arial"/>
          <w:color w:val="211E1E"/>
          <w:sz w:val="26"/>
          <w:szCs w:val="26"/>
        </w:rPr>
        <w:t xml:space="preserve">й </w:t>
      </w:r>
      <w:r w:rsidRPr="0035485F">
        <w:rPr>
          <w:rFonts w:ascii="Arial" w:hAnsi="Arial" w:cs="Arial"/>
          <w:color w:val="211E1E"/>
          <w:sz w:val="26"/>
          <w:szCs w:val="26"/>
        </w:rPr>
        <w:t xml:space="preserve"> функциональной системы является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нейрои</w:t>
      </w:r>
      <w:r w:rsidR="0035485F">
        <w:rPr>
          <w:rFonts w:ascii="Arial" w:hAnsi="Arial" w:cs="Arial"/>
          <w:color w:val="211E1E"/>
          <w:sz w:val="26"/>
          <w:szCs w:val="26"/>
        </w:rPr>
        <w:t>нфекция</w:t>
      </w:r>
      <w:proofErr w:type="spellEnd"/>
      <w:r w:rsidR="0035485F">
        <w:rPr>
          <w:rFonts w:ascii="Arial" w:hAnsi="Arial" w:cs="Arial"/>
          <w:color w:val="211E1E"/>
          <w:sz w:val="26"/>
          <w:szCs w:val="26"/>
        </w:rPr>
        <w:t xml:space="preserve"> в виде менингитов и энце</w:t>
      </w:r>
      <w:r w:rsidRPr="0035485F">
        <w:rPr>
          <w:rFonts w:ascii="Arial" w:hAnsi="Arial" w:cs="Arial"/>
          <w:color w:val="211E1E"/>
          <w:sz w:val="26"/>
          <w:szCs w:val="26"/>
        </w:rPr>
        <w:t xml:space="preserve">фалитов, вызванная проникновением в организм ребёнка разнообразных вирусов. В ряде случаев повреждения головного мозга в период новорожденности могут не выявляться. В последствии данные повреждения диагностируются как минимальные мозговые дисфункции (ММД). При ММД имеет место задержка темпа развития функциональных систем мозга, что приводит к разнообразным задержкам </w:t>
      </w:r>
      <w:proofErr w:type="spellStart"/>
      <w:r w:rsidRPr="0035485F">
        <w:rPr>
          <w:rFonts w:ascii="Arial" w:hAnsi="Arial" w:cs="Arial"/>
          <w:color w:val="211E1E"/>
          <w:sz w:val="26"/>
          <w:szCs w:val="26"/>
        </w:rPr>
        <w:t>психоречевого</w:t>
      </w:r>
      <w:proofErr w:type="spellEnd"/>
      <w:r w:rsidRPr="0035485F">
        <w:rPr>
          <w:rFonts w:ascii="Arial" w:hAnsi="Arial" w:cs="Arial"/>
          <w:color w:val="211E1E"/>
          <w:sz w:val="26"/>
          <w:szCs w:val="26"/>
        </w:rPr>
        <w:t xml:space="preserve"> развития.</w:t>
      </w:r>
    </w:p>
    <w:p w:rsidR="00820F81" w:rsidRPr="0035485F" w:rsidRDefault="00820F81" w:rsidP="0035485F">
      <w:pPr>
        <w:pStyle w:val="a3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Fonts w:ascii="Arial" w:hAnsi="Arial" w:cs="Arial"/>
          <w:color w:val="211E1E"/>
          <w:sz w:val="26"/>
          <w:szCs w:val="26"/>
        </w:rPr>
      </w:pPr>
      <w:r w:rsidRPr="0035485F">
        <w:rPr>
          <w:rFonts w:ascii="Arial" w:hAnsi="Arial" w:cs="Arial"/>
          <w:color w:val="211E1E"/>
          <w:sz w:val="26"/>
          <w:szCs w:val="26"/>
        </w:rPr>
        <w:t>После рождения ребёнка следует очень внимательно наблюдать за протеканием его раннего развития, отмечая любое отставание в этом развитии или отклонение от нормы: если ребёнок в положенное время не начинает держать головку  или самостоятельно садиться, если у него задерживается начало ходьбы или появление лепета, первых слов или фразовой речи, то необходимо своевременно выяснять причины у специалистов и безотлагательно принимать рекомендуемые ими меры для устранения имеющихся отклонений.</w:t>
      </w:r>
    </w:p>
    <w:p w:rsidR="00B03534" w:rsidRPr="0035485F" w:rsidRDefault="00B03534" w:rsidP="0035485F">
      <w:pPr>
        <w:ind w:firstLine="567"/>
        <w:rPr>
          <w:rFonts w:ascii="Arial" w:hAnsi="Arial" w:cs="Arial"/>
          <w:sz w:val="26"/>
          <w:szCs w:val="26"/>
        </w:rPr>
      </w:pPr>
    </w:p>
    <w:sectPr w:rsidR="00B03534" w:rsidRPr="0035485F" w:rsidSect="00B0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F81"/>
    <w:rsid w:val="000A2345"/>
    <w:rsid w:val="0035485F"/>
    <w:rsid w:val="00820F81"/>
    <w:rsid w:val="00B0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F81"/>
    <w:rPr>
      <w:b/>
      <w:bCs/>
    </w:rPr>
  </w:style>
  <w:style w:type="character" w:customStyle="1" w:styleId="apple-tab-span">
    <w:name w:val="apple-tab-span"/>
    <w:basedOn w:val="a0"/>
    <w:rsid w:val="00820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112</cp:lastModifiedBy>
  <cp:revision>2</cp:revision>
  <dcterms:created xsi:type="dcterms:W3CDTF">2015-02-04T13:32:00Z</dcterms:created>
  <dcterms:modified xsi:type="dcterms:W3CDTF">2017-01-16T14:50:00Z</dcterms:modified>
</cp:coreProperties>
</file>