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CF" w:rsidRPr="00BC0CFD" w:rsidRDefault="00904DCF" w:rsidP="00904DCF">
      <w:pPr>
        <w:keepNext/>
        <w:framePr w:dropCap="drop" w:lines="3" w:wrap="auto" w:vAnchor="text" w:hAnchor="text"/>
        <w:spacing w:after="0" w:line="1710" w:lineRule="exact"/>
        <w:textAlignment w:val="baseline"/>
        <w:rPr>
          <w:rFonts w:ascii="Times New Roman" w:hAnsi="Times New Roman" w:cs="Times New Roman"/>
          <w:b/>
          <w:bCs/>
          <w:i/>
          <w:iCs/>
          <w:noProof/>
          <w:position w:val="-3"/>
          <w:sz w:val="205"/>
          <w:szCs w:val="205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position w:val="-3"/>
          <w:sz w:val="205"/>
          <w:szCs w:val="205"/>
          <w:lang w:eastAsia="ru-RU"/>
        </w:rPr>
        <w:t>Р</w:t>
      </w:r>
    </w:p>
    <w:p w:rsidR="00904DCF" w:rsidRDefault="00904DCF" w:rsidP="00904DCF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3313430</wp:posOffset>
            </wp:positionH>
            <wp:positionV relativeFrom="paragraph">
              <wp:posOffset>297815</wp:posOffset>
            </wp:positionV>
            <wp:extent cx="2171700" cy="1428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2C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азвитие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E82C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творческих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E82C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способностей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E82C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детей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E82C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старшего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E82C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дошкольного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 w:rsidRPr="00E82C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возраста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E82C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средствами </w:t>
      </w:r>
    </w:p>
    <w:p w:rsidR="00904DCF" w:rsidRPr="00E82C5C" w:rsidRDefault="00904DCF" w:rsidP="00904DCF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82C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театрализованной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 w:rsidRPr="00E82C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деятельности».</w:t>
      </w:r>
    </w:p>
    <w:p w:rsidR="00904DCF" w:rsidRDefault="00904DCF" w:rsidP="00904DC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4DCF" w:rsidRDefault="00904DCF" w:rsidP="00904DC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04DCF" w:rsidRPr="00856310" w:rsidRDefault="00904DCF" w:rsidP="00904DC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56310">
        <w:rPr>
          <w:rFonts w:ascii="Times New Roman" w:hAnsi="Times New Roman" w:cs="Times New Roman"/>
          <w:bCs/>
          <w:iCs/>
          <w:sz w:val="28"/>
          <w:szCs w:val="28"/>
        </w:rPr>
        <w:t>Творческие способности у детей проявляются и развиваются на основе театрализованной деятельности. Эта деятельность развивает личность ребе6нка, прививает устойчивый интерес к литературе, музыке, театру. В процессе работы над выразительностью реплик персона</w:t>
      </w:r>
      <w:r w:rsidR="007232AF">
        <w:rPr>
          <w:rFonts w:ascii="Times New Roman" w:hAnsi="Times New Roman" w:cs="Times New Roman"/>
          <w:bCs/>
          <w:iCs/>
          <w:sz w:val="28"/>
          <w:szCs w:val="28"/>
        </w:rPr>
        <w:t xml:space="preserve">жей, </w:t>
      </w:r>
      <w:r w:rsidRPr="00856310">
        <w:rPr>
          <w:rFonts w:ascii="Times New Roman" w:hAnsi="Times New Roman" w:cs="Times New Roman"/>
          <w:bCs/>
          <w:iCs/>
          <w:sz w:val="28"/>
          <w:szCs w:val="28"/>
        </w:rPr>
        <w:t xml:space="preserve"> активизируется словарь ребенка, совершенствуется звуковая сторона речи. Новая роль, диалог  персонажей ставит ребенка перед необходимостью ясно, чётко, понятно из</w:t>
      </w:r>
      <w:r w:rsidR="007232AF">
        <w:rPr>
          <w:rFonts w:ascii="Times New Roman" w:hAnsi="Times New Roman" w:cs="Times New Roman"/>
          <w:bCs/>
          <w:iCs/>
          <w:sz w:val="28"/>
          <w:szCs w:val="28"/>
        </w:rPr>
        <w:t xml:space="preserve">ъясняться. </w:t>
      </w:r>
      <w:r w:rsidRPr="00856310">
        <w:rPr>
          <w:rFonts w:ascii="Times New Roman" w:hAnsi="Times New Roman" w:cs="Times New Roman"/>
          <w:bCs/>
          <w:iCs/>
          <w:sz w:val="28"/>
          <w:szCs w:val="28"/>
        </w:rPr>
        <w:t xml:space="preserve">  Дети видят окружающий мир через образы, краски, звуки. Малыши смеются,  когда смеются персонажи, грустят, огорчаются вместе с ними, могут плакать над неудачами любимого героя, всегда готовы прийти к нему на помощь.</w:t>
      </w:r>
      <w:bookmarkStart w:id="0" w:name="_GoBack"/>
      <w:bookmarkEnd w:id="0"/>
      <w:r w:rsidRPr="00856310">
        <w:rPr>
          <w:rFonts w:ascii="Times New Roman" w:hAnsi="Times New Roman" w:cs="Times New Roman"/>
          <w:bCs/>
          <w:iCs/>
          <w:sz w:val="28"/>
          <w:szCs w:val="28"/>
        </w:rPr>
        <w:t xml:space="preserve"> Тематика и содержание театрализованной деятельности, как правило,  имеет нравственную направленность, которая заключена в каждой сказке.  Ребенок начинает отождествлять себя с полюбившимся образом, перевоплощается в него,  живет его жизнью – это самый частый и распространенный вид детского творчества, формирующийся с помощью театрализованной деятельности.  Поскольку положительные качества поощряются, а отрицательные осуждаются, то дети, в большинстве случаев, хотят подражать добрым, честным персонажам. А одобрение взрослым достойных поступков создает у них удовлетворение, которое служит стимулом к дальнейшему  </w:t>
      </w:r>
      <w:proofErr w:type="gramStart"/>
      <w:r w:rsidRPr="00856310">
        <w:rPr>
          <w:rFonts w:ascii="Times New Roman" w:hAnsi="Times New Roman" w:cs="Times New Roman"/>
          <w:bCs/>
          <w:iCs/>
          <w:sz w:val="28"/>
          <w:szCs w:val="28"/>
        </w:rPr>
        <w:t>контролю  за</w:t>
      </w:r>
      <w:proofErr w:type="gramEnd"/>
      <w:r w:rsidRPr="00856310">
        <w:rPr>
          <w:rFonts w:ascii="Times New Roman" w:hAnsi="Times New Roman" w:cs="Times New Roman"/>
          <w:bCs/>
          <w:iCs/>
          <w:sz w:val="28"/>
          <w:szCs w:val="28"/>
        </w:rPr>
        <w:t xml:space="preserve"> своим поведением. </w:t>
      </w:r>
    </w:p>
    <w:p w:rsidR="00904DCF" w:rsidRPr="005D48EB" w:rsidRDefault="00904DCF" w:rsidP="00904DCF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B1733A" w:rsidRDefault="00B1733A"/>
    <w:sectPr w:rsidR="00B1733A" w:rsidSect="0015731B">
      <w:pgSz w:w="12902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DCF"/>
    <w:rsid w:val="001C1481"/>
    <w:rsid w:val="005D48EB"/>
    <w:rsid w:val="007232AF"/>
    <w:rsid w:val="00904DCF"/>
    <w:rsid w:val="00B1733A"/>
    <w:rsid w:val="00C5064A"/>
    <w:rsid w:val="00C5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CF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C1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14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14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C14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14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14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14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1C14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C14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Book Title"/>
    <w:basedOn w:val="a0"/>
    <w:uiPriority w:val="33"/>
    <w:qFormat/>
    <w:rsid w:val="001C148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1215</Characters>
  <Application>Microsoft Office Word</Application>
  <DocSecurity>0</DocSecurity>
  <Lines>10</Lines>
  <Paragraphs>2</Paragraphs>
  <ScaleCrop>false</ScaleCrop>
  <Company>Krokoz™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6</cp:revision>
  <dcterms:created xsi:type="dcterms:W3CDTF">2019-01-26T10:41:00Z</dcterms:created>
  <dcterms:modified xsi:type="dcterms:W3CDTF">2019-05-20T04:51:00Z</dcterms:modified>
</cp:coreProperties>
</file>